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C335" w14:textId="6BABE2A9" w:rsidR="009E145D" w:rsidRDefault="00BD4852" w:rsidP="00D11A6E">
      <w:pPr>
        <w:pStyle w:val="Prrafodelista"/>
        <w:numPr>
          <w:ilvl w:val="0"/>
          <w:numId w:val="1"/>
        </w:numPr>
        <w:jc w:val="both"/>
      </w:pPr>
      <w:r>
        <w:t>Lugar y fecha de nacimiento: Badajoz, 31.7.1897.</w:t>
      </w:r>
    </w:p>
    <w:p w14:paraId="35DFDBF3" w14:textId="74526258" w:rsidR="00BD4852" w:rsidRDefault="00BD4852" w:rsidP="00D11A6E">
      <w:pPr>
        <w:pStyle w:val="Prrafodelista"/>
        <w:numPr>
          <w:ilvl w:val="0"/>
          <w:numId w:val="1"/>
        </w:numPr>
        <w:jc w:val="both"/>
      </w:pPr>
      <w:r>
        <w:t>Padres: Francisco Nicolás Gallego (León), Antonia Ordóñez Imperial (Carmona, Sevilla)</w:t>
      </w:r>
    </w:p>
    <w:p w14:paraId="1C18E7CD" w14:textId="547846AD" w:rsidR="00BD4852" w:rsidRDefault="00BD4852" w:rsidP="00D11A6E">
      <w:pPr>
        <w:pStyle w:val="Prrafodelista"/>
        <w:numPr>
          <w:ilvl w:val="0"/>
          <w:numId w:val="1"/>
        </w:numPr>
        <w:jc w:val="both"/>
      </w:pPr>
      <w:r>
        <w:t>Hermanos: Antonia, José, Luis</w:t>
      </w:r>
    </w:p>
    <w:p w14:paraId="14EB9103" w14:textId="3CCFD7EF" w:rsidR="00BD4852" w:rsidRDefault="00BD4852" w:rsidP="00D11A6E">
      <w:pPr>
        <w:pStyle w:val="Prrafodelista"/>
        <w:numPr>
          <w:ilvl w:val="0"/>
          <w:numId w:val="1"/>
        </w:numPr>
        <w:jc w:val="both"/>
      </w:pPr>
      <w:r>
        <w:t>Casado con Francisca Egea Villena</w:t>
      </w:r>
    </w:p>
    <w:p w14:paraId="04397A36" w14:textId="60381BCF" w:rsidR="00BD4852" w:rsidRDefault="00BD4852" w:rsidP="00D11A6E">
      <w:pPr>
        <w:pStyle w:val="Prrafodelista"/>
        <w:numPr>
          <w:ilvl w:val="0"/>
          <w:numId w:val="1"/>
        </w:numPr>
        <w:jc w:val="both"/>
      </w:pPr>
      <w:r>
        <w:t>Hijos: María Fernanda Pilar (1932), Guillermo Francisco (1933), Jorge (1936).</w:t>
      </w:r>
    </w:p>
    <w:p w14:paraId="6961B856" w14:textId="19278FE5" w:rsidR="00BD4852" w:rsidRDefault="00BD4852" w:rsidP="00D11A6E">
      <w:pPr>
        <w:jc w:val="both"/>
      </w:pPr>
      <w:r>
        <w:t xml:space="preserve">A lo largo de su intensa carrera militar acumula las siguientes condecoraciones: </w:t>
      </w:r>
    </w:p>
    <w:p w14:paraId="1B2A7028" w14:textId="011FDF84" w:rsidR="00BD4852" w:rsidRDefault="00BD4852" w:rsidP="00D11A6E">
      <w:pPr>
        <w:pStyle w:val="Prrafodelista"/>
        <w:numPr>
          <w:ilvl w:val="0"/>
          <w:numId w:val="1"/>
        </w:numPr>
        <w:jc w:val="both"/>
      </w:pPr>
      <w:r>
        <w:t>30-6-1917- Medalla Militar de Marruecos</w:t>
      </w:r>
    </w:p>
    <w:p w14:paraId="152DD89C" w14:textId="425D30D7" w:rsidR="00BD4852" w:rsidRDefault="00BD4852" w:rsidP="00D11A6E">
      <w:pPr>
        <w:pStyle w:val="Prrafodelista"/>
        <w:numPr>
          <w:ilvl w:val="0"/>
          <w:numId w:val="1"/>
        </w:numPr>
        <w:jc w:val="both"/>
      </w:pPr>
      <w:r>
        <w:t>2-12-1920- Cruz del Mérito Militar con distintivo rojo.</w:t>
      </w:r>
    </w:p>
    <w:p w14:paraId="609D35F9" w14:textId="070478D6" w:rsidR="00BD4852" w:rsidRDefault="00BD4852" w:rsidP="00D11A6E">
      <w:pPr>
        <w:pStyle w:val="Prrafodelista"/>
        <w:numPr>
          <w:ilvl w:val="0"/>
          <w:numId w:val="1"/>
        </w:numPr>
        <w:jc w:val="both"/>
      </w:pPr>
      <w:r>
        <w:t xml:space="preserve">17-6-1926- Medalla al Sufrimiento por la Patria. </w:t>
      </w:r>
    </w:p>
    <w:p w14:paraId="746C5923" w14:textId="23498D95" w:rsidR="00BD4852" w:rsidRDefault="00BD4852" w:rsidP="00D11A6E">
      <w:pPr>
        <w:pStyle w:val="Prrafodelista"/>
        <w:numPr>
          <w:ilvl w:val="0"/>
          <w:numId w:val="1"/>
        </w:numPr>
        <w:jc w:val="both"/>
      </w:pPr>
      <w:r>
        <w:t>4-7-1927- Cruz del Mérito Militar con distintivo rojo.</w:t>
      </w:r>
    </w:p>
    <w:p w14:paraId="633B3861" w14:textId="62AE1376" w:rsidR="00BD4852" w:rsidRDefault="00BD4852" w:rsidP="00D11A6E">
      <w:pPr>
        <w:pStyle w:val="Prrafodelista"/>
        <w:numPr>
          <w:ilvl w:val="0"/>
          <w:numId w:val="1"/>
        </w:numPr>
        <w:jc w:val="both"/>
      </w:pPr>
      <w:r>
        <w:t>14-7-1928- Cruz Laureada de la Real y Militar Orden de San Fernando.</w:t>
      </w:r>
    </w:p>
    <w:p w14:paraId="2DEEAD34" w14:textId="257A9398" w:rsidR="00BD4852" w:rsidRDefault="00BD4852" w:rsidP="00D11A6E">
      <w:pPr>
        <w:pStyle w:val="Prrafodelista"/>
        <w:numPr>
          <w:ilvl w:val="0"/>
          <w:numId w:val="1"/>
        </w:numPr>
        <w:jc w:val="both"/>
      </w:pPr>
      <w:r>
        <w:t>25-1-1929- Medalla del Homenaje a SS.MM. i Medalla de la Paz.</w:t>
      </w:r>
    </w:p>
    <w:p w14:paraId="5486745A" w14:textId="1A0FBE61" w:rsidR="00BD4852" w:rsidRDefault="00BD4852" w:rsidP="00D11A6E">
      <w:pPr>
        <w:jc w:val="both"/>
      </w:pPr>
      <w:r>
        <w:t xml:space="preserve">Entró en el Regimiento de Isabel II como educando de corneta el 12 de febrero de 1914. Entre enero de 1916 y junio de 1921 perteneció al batallón de cazadores de </w:t>
      </w:r>
      <w:proofErr w:type="spellStart"/>
      <w:r>
        <w:t>Sogobr</w:t>
      </w:r>
      <w:proofErr w:type="spellEnd"/>
      <w:r>
        <w:t xml:space="preserve"> a </w:t>
      </w:r>
      <w:proofErr w:type="spellStart"/>
      <w:r>
        <w:t>Nador</w:t>
      </w:r>
      <w:proofErr w:type="spellEnd"/>
      <w:r>
        <w:t>. El primero de mayo de 1917 fue nombrado “caporal” y el primero de junio de 1919 ascendió a sargento, gracias a sus méritos en diferentes operaciones militares en África. El mes de marzo de 1922 fue trasladado al Grupo de Fuerzas Regulares Indígenas de Tetu</w:t>
      </w:r>
      <w:r w:rsidR="001A1FE1">
        <w:t>á</w:t>
      </w:r>
      <w:r>
        <w:t xml:space="preserve">n, donde estuvo hasta enero de 1929, tomó parte en la operación de </w:t>
      </w:r>
      <w:proofErr w:type="spellStart"/>
      <w:r>
        <w:t>Tagsut</w:t>
      </w:r>
      <w:proofErr w:type="spellEnd"/>
      <w:r>
        <w:t xml:space="preserve"> (o </w:t>
      </w:r>
      <w:proofErr w:type="spellStart"/>
      <w:r>
        <w:t>Taguesut</w:t>
      </w:r>
      <w:proofErr w:type="spellEnd"/>
      <w:r>
        <w:t>) el 24 de agosto de 1924:</w:t>
      </w:r>
    </w:p>
    <w:p w14:paraId="360D3756" w14:textId="77777777" w:rsidR="00BD4852" w:rsidRDefault="00BD4852" w:rsidP="00D11A6E">
      <w:pPr>
        <w:jc w:val="both"/>
      </w:pPr>
    </w:p>
    <w:p w14:paraId="7CA73B02" w14:textId="22A970D4" w:rsidR="00BD4852" w:rsidRPr="00AC2CC6" w:rsidRDefault="00BD4852" w:rsidP="00D11A6E">
      <w:pPr>
        <w:jc w:val="both"/>
        <w:rPr>
          <w:i/>
          <w:iCs/>
        </w:rPr>
      </w:pPr>
      <w:r w:rsidRPr="00AC2CC6">
        <w:rPr>
          <w:i/>
          <w:iCs/>
        </w:rPr>
        <w:t>“”Formando parte de la Compañía del 3er Tabor de su Grupo, marchaba en vanguardia de la columna de Xauen, cuando, en cumplimiento de las órdenes recibidas, al realizar la referida Unidad el avance hacia unas peñas ocupadas por el enemigo, resultó herido leve en una pierna y al reanuda</w:t>
      </w:r>
      <w:r w:rsidR="00AC2CC6" w:rsidRPr="00AC2CC6">
        <w:rPr>
          <w:i/>
          <w:iCs/>
        </w:rPr>
        <w:t>r la marcha incorporado a su sección recibió una segunda herida en la mano, continuando, no obstante, en la línea de ataque, entablándose una reñidísima lucha con el enemigo que sostenía las posiciones, animado por las bajas que causaba.</w:t>
      </w:r>
    </w:p>
    <w:p w14:paraId="46A15346" w14:textId="69075F09" w:rsidR="00AC2CC6" w:rsidRPr="00AC2CC6" w:rsidRDefault="00AC2CC6" w:rsidP="00D11A6E">
      <w:pPr>
        <w:jc w:val="both"/>
        <w:rPr>
          <w:i/>
          <w:iCs/>
        </w:rPr>
      </w:pPr>
      <w:r w:rsidRPr="00AC2CC6">
        <w:rPr>
          <w:i/>
          <w:iCs/>
        </w:rPr>
        <w:t>Herido el capitán de la unidad y reducida notablemente la fuerza, se negó a ser retirado de la línea de fuego y se hizo cargo del mando de la sección, recibiendo una tercera herida en el cuello que le atravesó el pecho, y al recobrar el conocimiento, que por la gravedad de la herida había perdido, y encontrándose aislado, acudió en auxilio de un grupo en el que estaba el capitán herido, defendiéndole con innegable valor y tenaz esfuerzo y protegiendo su evacuación recibiendo en esta fase la cuarta herida de proyectil en la mano derecha, y continuando el repliegue haciendo fuego sufrió la quinta en la oreja izquierda llegando a la guerrilla del Tercio, done se le pra</w:t>
      </w:r>
      <w:r w:rsidR="001A1FE1">
        <w:rPr>
          <w:i/>
          <w:iCs/>
        </w:rPr>
        <w:t>c</w:t>
      </w:r>
      <w:r w:rsidRPr="00AC2CC6">
        <w:rPr>
          <w:i/>
          <w:iCs/>
        </w:rPr>
        <w:t>ticó la primera cura”” (1)</w:t>
      </w:r>
    </w:p>
    <w:p w14:paraId="69F2734F" w14:textId="37FDFDFA" w:rsidR="00AC2CC6" w:rsidRPr="00AC2CC6" w:rsidRDefault="00AC2CC6" w:rsidP="00D11A6E">
      <w:pPr>
        <w:pStyle w:val="Prrafodelista"/>
        <w:numPr>
          <w:ilvl w:val="0"/>
          <w:numId w:val="2"/>
        </w:numPr>
        <w:jc w:val="both"/>
        <w:rPr>
          <w:i/>
          <w:iCs/>
        </w:rPr>
      </w:pPr>
      <w:r w:rsidRPr="00AC2CC6">
        <w:rPr>
          <w:i/>
          <w:iCs/>
        </w:rPr>
        <w:t>Archivo General Militar de Segovia, Hoja de Servicio de Guillermo Nicolás Ordoñez.</w:t>
      </w:r>
    </w:p>
    <w:p w14:paraId="3295CDA7" w14:textId="564A643A" w:rsidR="00AC2CC6" w:rsidRDefault="00AC2CC6" w:rsidP="00D11A6E">
      <w:pPr>
        <w:jc w:val="both"/>
      </w:pPr>
      <w:r>
        <w:t xml:space="preserve">Inicialmente se le dio por muerto, pero vieron que todavía vivía. Se recuperó en los hospitales militares de Xauen, de Zoco </w:t>
      </w:r>
      <w:proofErr w:type="spellStart"/>
      <w:r>
        <w:t>Arbaa</w:t>
      </w:r>
      <w:proofErr w:type="spellEnd"/>
      <w:r>
        <w:t xml:space="preserve">, de Beni-Hassan y de Tetuán. Le dieron el alta el 23 de octubre. Con el alta tuvo tres meses de licencia y pudo ir a Figueroles con su hermana Antonia, que era la maestra del pueblo. El 8 de septiembre de 1925 volvió a ser herido por arma de fuego en </w:t>
      </w:r>
      <w:proofErr w:type="spellStart"/>
      <w:r>
        <w:t>Kudia</w:t>
      </w:r>
      <w:proofErr w:type="spellEnd"/>
      <w:r>
        <w:t xml:space="preserve"> Tahar y curado en el hospital militar de Tetuán, donde estuvo hasta el 5 de enero del año siguiente. Este año volvió a estar dos meses de licencia en Figueroles. El 22 de septiembre de 1928 ascendió a Alf</w:t>
      </w:r>
      <w:r w:rsidR="001A1FE1">
        <w:t>é</w:t>
      </w:r>
      <w:r>
        <w:t>rez</w:t>
      </w:r>
      <w:r w:rsidR="00D91F7B">
        <w:t xml:space="preserve"> – mientras actuaba como jefe de la vigilancia permanente de Tetuán- y el 25 de marzo de 1931 a teniente de Infantería. El 31 de julio de ese mismo año se jubiló por la Ley de Manuel Azaña, del 25 y 29 de abril de 1931, con el rango de capitán de Infantería. Esta Ley prejubilaba a los oficiales no adeptos a la Republica que lo solicitaba, para evitar revueltas en el ejército.</w:t>
      </w:r>
    </w:p>
    <w:p w14:paraId="32CFC4CC" w14:textId="2AA28B85" w:rsidR="005C3D18" w:rsidRDefault="005C3D18" w:rsidP="00D11A6E">
      <w:pPr>
        <w:jc w:val="both"/>
      </w:pPr>
      <w:r>
        <w:t xml:space="preserve">Desde entonces fijó su residencia en Figueroles con su hermana Antonia, que era la maestra, y su hermano Luis, que se casó el 18 de abril de 1931 con Rosalía </w:t>
      </w:r>
      <w:proofErr w:type="spellStart"/>
      <w:r>
        <w:t>Porcar</w:t>
      </w:r>
      <w:proofErr w:type="spellEnd"/>
      <w:r>
        <w:t xml:space="preserve"> Moliner, vecina de Figueroles. Luis, que conoció a </w:t>
      </w:r>
      <w:r>
        <w:lastRenderedPageBreak/>
        <w:t>Rosalía en la Fiesta del Solado, era todavía militar y estaba empadronado cuando se casó en Oviedo. Como capitán retirado, Guillermo, tenía una buena paga, ya que se pudo permitir un vehículo propio, una máquina de escribir alquilada por 18 pesetas mensuales y también se construyó una emisora de radio casera. Con esta emisora se comunicaba con otras emisoras de toda España, empezando sus conversaciones con la frase “Figueroles, ciudad jardín”. Formaba parte del grupo de teatro y también entrenaba el primer equipo de fútbol de Figueroles, que se desplazaba con el camión de Avelino Gil.</w:t>
      </w:r>
    </w:p>
    <w:p w14:paraId="01C74845" w14:textId="7EF3EDD1" w:rsidR="005C3D18" w:rsidRDefault="005C3D18" w:rsidP="00D11A6E">
      <w:pPr>
        <w:jc w:val="both"/>
      </w:pPr>
      <w:r>
        <w:t>El 15 de julio de 1934 le hicieron una entrevista en el Diario de Castellón, como delegado deportivo del equipo de fútbol de Figuero</w:t>
      </w:r>
      <w:r w:rsidR="001A1FE1">
        <w:t>l</w:t>
      </w:r>
      <w:r>
        <w:t>es.</w:t>
      </w:r>
      <w:r w:rsidR="00322FAA">
        <w:t xml:space="preserve"> La entrevista tiene momentos interesantes que nos permiten conocer un poco mejor la forma de pensar de Guillermo, así como la situación deportiva y cultural del pueblo. Seleccionamos algunos fragmentos:</w:t>
      </w:r>
    </w:p>
    <w:p w14:paraId="544972C5" w14:textId="77777777" w:rsidR="00322FAA" w:rsidRDefault="00322FAA" w:rsidP="00D11A6E">
      <w:pPr>
        <w:jc w:val="both"/>
      </w:pPr>
    </w:p>
    <w:p w14:paraId="12C2FDC2" w14:textId="77777777" w:rsidR="00644DF2" w:rsidRPr="00644DF2" w:rsidRDefault="00367404" w:rsidP="00D11A6E">
      <w:pPr>
        <w:jc w:val="both"/>
        <w:rPr>
          <w:i/>
          <w:iCs/>
        </w:rPr>
      </w:pPr>
      <w:r w:rsidRPr="00644DF2">
        <w:rPr>
          <w:i/>
          <w:iCs/>
        </w:rPr>
        <w:t>(…) El verdadero organizador ha sido el señor Tomás, médico del pueblo yo me he limitado a prestarle mi ayuda, y, en mi función de delegado deportivo procurar plasmar, digamos así, las ideas de él (…) La idea nos la hizo concebir la total ausencia de entretenimientos que a la juventud puede aquí ofrecerse; así los ratos de ocio, los veíamos perderse miserablemente… el alcohol…. la baraja (…) hemos hallado en seguida elementos valiosísimos que nos han ofrecido su ayuda entusiasta; salvo raras (y desgraciadamente “explicables”) inhibiciones puede decirse que tenemos a nuestro lado toda la juventud del pueblo, y excepcionalmente, tenemos una ayuda valiosísima en el alcalde, don Avelino Gil, don Adolfo Prades, que nos han ofrecido su ayuda incondicional, moral y material (…) No serán solamente los deportes, no señor, pensamos, si nos ayudan los elementos del pueblo “que tienen obligación de hacerlo”, en poder decir dentro de muy poco tiempo: “en Figueroles no hay un solo analfabeto” ¿Qué cómo? Muy fácilmente; sacrificando nuestros ratos disponibles y dando clases nocturnas a todos los que pasen de la edad escolar. (…) además, el señor Tomás tiene en proyecto dar funciones cinematográficas, proyectándose películas de carácter educativo; viajes, exploraciones, ciencias y deportes. Piensa también solicitar la visita de algunos intelectuales que nos den conferencias o charlas (…) uno de los artículos que nos hemos impuesto es la prohibición absoluta de tratar en el local social, de cualquier tema de carácter político, social o religioso, ni aún en conversaciones particulares (…) como todas, ha sido idea también del señor Tomás (…) hemos empezado ya en el campo de deportes, se han iniciado los trabajado de explanación (…) muy en breve, nuestro equipo de balompié, se po</w:t>
      </w:r>
      <w:r w:rsidR="00644DF2" w:rsidRPr="00644DF2">
        <w:rPr>
          <w:i/>
          <w:iCs/>
        </w:rPr>
        <w:t>ndrá a disposición de los otros equipos, de “amateurs” se entiende, de la provincia (…) además del equipo de balompié tendremos otro ciclista, otro de jai-</w:t>
      </w:r>
      <w:proofErr w:type="spellStart"/>
      <w:r w:rsidR="00644DF2" w:rsidRPr="00644DF2">
        <w:rPr>
          <w:i/>
          <w:iCs/>
        </w:rPr>
        <w:t>alai</w:t>
      </w:r>
      <w:proofErr w:type="spellEnd"/>
      <w:r w:rsidR="00644DF2" w:rsidRPr="00644DF2">
        <w:rPr>
          <w:i/>
          <w:iCs/>
        </w:rPr>
        <w:t xml:space="preserve">, y otro de pelota de calle, que es el más popular de la provincia, y en el cual, hace 25 años, eran invencibles los jugadores de Figueroles (…) No se asombre, no; no rectifico un ápice; y si lo duda, pregunte en Alcora, Lucena, </w:t>
      </w:r>
      <w:proofErr w:type="spellStart"/>
      <w:r w:rsidR="00644DF2" w:rsidRPr="00644DF2">
        <w:rPr>
          <w:i/>
          <w:iCs/>
        </w:rPr>
        <w:t>Useras</w:t>
      </w:r>
      <w:proofErr w:type="spellEnd"/>
      <w:r w:rsidR="00644DF2" w:rsidRPr="00644DF2">
        <w:rPr>
          <w:i/>
          <w:iCs/>
        </w:rPr>
        <w:t xml:space="preserve">, Onda, Villarreal, Burriana, es decir, en cualquier sitio de la provincia; todos le dirán que cuantos jugadores de pelota de pared visitaron Figueroles, fueron derrotados por los jugadores indígenas… aun se recuerdan los nombre de José Nebot (el </w:t>
      </w:r>
      <w:proofErr w:type="spellStart"/>
      <w:r w:rsidR="00644DF2" w:rsidRPr="00644DF2">
        <w:rPr>
          <w:i/>
          <w:iCs/>
        </w:rPr>
        <w:t>Seguero</w:t>
      </w:r>
      <w:proofErr w:type="spellEnd"/>
      <w:r w:rsidR="00644DF2" w:rsidRPr="00644DF2">
        <w:rPr>
          <w:i/>
          <w:iCs/>
        </w:rPr>
        <w:t xml:space="preserve">), Daniel </w:t>
      </w:r>
      <w:proofErr w:type="spellStart"/>
      <w:r w:rsidR="00644DF2" w:rsidRPr="00644DF2">
        <w:rPr>
          <w:i/>
          <w:iCs/>
        </w:rPr>
        <w:t>Porcar</w:t>
      </w:r>
      <w:proofErr w:type="spellEnd"/>
      <w:r w:rsidR="00644DF2" w:rsidRPr="00644DF2">
        <w:rPr>
          <w:i/>
          <w:iCs/>
        </w:rPr>
        <w:t xml:space="preserve"> (el </w:t>
      </w:r>
      <w:proofErr w:type="spellStart"/>
      <w:r w:rsidR="00644DF2" w:rsidRPr="00644DF2">
        <w:rPr>
          <w:i/>
          <w:iCs/>
        </w:rPr>
        <w:t>Gualo</w:t>
      </w:r>
      <w:proofErr w:type="spellEnd"/>
      <w:r w:rsidR="00644DF2" w:rsidRPr="00644DF2">
        <w:rPr>
          <w:i/>
          <w:iCs/>
        </w:rPr>
        <w:t xml:space="preserve">), Quico (el </w:t>
      </w:r>
      <w:proofErr w:type="spellStart"/>
      <w:r w:rsidR="00644DF2" w:rsidRPr="00644DF2">
        <w:rPr>
          <w:i/>
          <w:iCs/>
        </w:rPr>
        <w:t>Moso</w:t>
      </w:r>
      <w:proofErr w:type="spellEnd"/>
      <w:r w:rsidR="00644DF2" w:rsidRPr="00644DF2">
        <w:rPr>
          <w:i/>
          <w:iCs/>
        </w:rPr>
        <w:t>) y otros (…) puede afirmarse eran los mejores jugadores de toda la provincia (…)</w:t>
      </w:r>
    </w:p>
    <w:p w14:paraId="3C29C184" w14:textId="26DA37E4" w:rsidR="00322FAA" w:rsidRDefault="00644DF2" w:rsidP="00D11A6E">
      <w:pPr>
        <w:jc w:val="both"/>
      </w:pPr>
      <w:r>
        <w:t>Después de leer la entrevista difícilmente podemos pensar que Guillermo fuera de derechas. El señor Tomás era Juan José Tomás Arnau, médico de Figueroles y uno de los miembros destacados de “IR” a la localidad a partir de 1936. Su interés en la alfabetización y las actividades culturas tampoco eran propias de la gente de derechas. La voluntad de no mezclar deporte con adoctrinamiento político y el agradecimiento al ayuntamiento nos dan otra pista de su ideología, la cual calificaría de cercana al apolitismo, pero un apolitismo critico con la sociedad y dispuesto a trabajar por un mundo mejor. De los últimos fragmentos de la entrevista que sentía amor por su pueblo de adopción.</w:t>
      </w:r>
    </w:p>
    <w:p w14:paraId="1664F57D" w14:textId="34E705F4" w:rsidR="00644DF2" w:rsidRDefault="00644DF2" w:rsidP="00D11A6E">
      <w:pPr>
        <w:jc w:val="both"/>
      </w:pPr>
      <w:r>
        <w:t xml:space="preserve">A los cuatro o cinco días de empezar la Guerra Civil, el ayuntamiento precintó la estación emisora clandestina, presuntamente para evitar transmisiones de información al bando fascista y también le requisó la máquina de escribir, todo y que al poco tiempo la reclamó su propietario. No era una iniciativa del ayuntamiento, sino </w:t>
      </w:r>
      <w:r>
        <w:lastRenderedPageBreak/>
        <w:t xml:space="preserve">que se hacía en todos los pueblos por orden del gobernador. Tres o cuatro días después fueron a su casa otra vez miembros del ayuntamiento, con dos de Lucena y el telegrafista de este municipio, Sr. </w:t>
      </w:r>
      <w:proofErr w:type="spellStart"/>
      <w:r>
        <w:t>Chornet</w:t>
      </w:r>
      <w:proofErr w:type="spellEnd"/>
      <w:r>
        <w:t xml:space="preserve">, los cuales, por </w:t>
      </w:r>
      <w:r w:rsidR="00CA1E6F">
        <w:t xml:space="preserve">orden de telégrafos de Castellón, se lo llevaron a Lucena, con un camión, piezas de la emisora, que quedó inutilizada. El 8 de agosto se le requisó el resto de la emisora llevándosela también a Lucena. Este mismo mes fue detenido tres o cuatro veces. La primera vez por </w:t>
      </w:r>
      <w:r w:rsidR="00CA1E6F" w:rsidRPr="00CA1E6F">
        <w:rPr>
          <w:i/>
          <w:iCs/>
        </w:rPr>
        <w:t xml:space="preserve">los Inseparables de </w:t>
      </w:r>
      <w:proofErr w:type="spellStart"/>
      <w:r w:rsidR="00CA1E6F" w:rsidRPr="00CA1E6F">
        <w:rPr>
          <w:i/>
          <w:iCs/>
        </w:rPr>
        <w:t>L’Alcora</w:t>
      </w:r>
      <w:proofErr w:type="spellEnd"/>
      <w:r w:rsidR="00CA1E6F">
        <w:t>, otra vez por Vicente Chiva Abad como delegado gobernativo, pero siempre fue liberado.</w:t>
      </w:r>
    </w:p>
    <w:p w14:paraId="20E07D87" w14:textId="4ADA45CA" w:rsidR="00CA1E6F" w:rsidRDefault="00CA1E6F" w:rsidP="00D11A6E">
      <w:pPr>
        <w:jc w:val="both"/>
      </w:pPr>
      <w:r>
        <w:t>Entre el 19 y el 24 de agosto de 1936 pidió entrar al ejército republicano, ya que desde un primer momento afirmaba haberse opuesto a la sublevación militar, pero no le dio tiempo. El 27 de agosto volvió a ser detenido, esta vez por milicianos de Nules, y asesinado en el embalse de Maria Cristina, al margen izquierdo de la carretera. A la viuda, Francisca Egea, el ayuntamiento le concedió después de la muerte de Guillermo una paga de 5 pesetas diarias durante un mes, 2,50 pesetas al mes siguiente y nada a partir del tercer mes. Ella se dedicaba a tejer vestidos para milicianos republicanos y cobraba cinco pesetas por cada uno. Diariamente cosía dos, ya que era muy hábil en la costura. Su hermano, Luis Nicolás Ordóñez, estaba entonces luchando con el ejercito republicano donde asumió el rango de teniente-coronel, hecho por el cual fue encerrado en prisión al acabar la guerra. También fue a la cárcel su amigo Juan José Tomás.</w:t>
      </w:r>
    </w:p>
    <w:sectPr w:rsidR="00CA1E6F" w:rsidSect="0030414F">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9198C"/>
    <w:multiLevelType w:val="hybridMultilevel"/>
    <w:tmpl w:val="9B2ECD50"/>
    <w:lvl w:ilvl="0" w:tplc="FB8A84C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615484"/>
    <w:multiLevelType w:val="hybridMultilevel"/>
    <w:tmpl w:val="0662494C"/>
    <w:lvl w:ilvl="0" w:tplc="4F82B8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0396297">
    <w:abstractNumId w:val="0"/>
  </w:num>
  <w:num w:numId="2" w16cid:durableId="201078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52"/>
    <w:rsid w:val="001A1FE1"/>
    <w:rsid w:val="0030414F"/>
    <w:rsid w:val="00322FAA"/>
    <w:rsid w:val="00367404"/>
    <w:rsid w:val="005C3D18"/>
    <w:rsid w:val="00644DF2"/>
    <w:rsid w:val="009E145D"/>
    <w:rsid w:val="00AC2CC6"/>
    <w:rsid w:val="00BD4852"/>
    <w:rsid w:val="00CA1E6F"/>
    <w:rsid w:val="00CB518C"/>
    <w:rsid w:val="00D11A6E"/>
    <w:rsid w:val="00D91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ACC9"/>
  <w15:chartTrackingRefBased/>
  <w15:docId w15:val="{12D4BCAB-2B6B-4015-9C8D-F238D219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4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1506</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juanluea5bm@gmail.com</dc:creator>
  <cp:keywords/>
  <dc:description/>
  <cp:lastModifiedBy>juanluea5bm@gmail.com</cp:lastModifiedBy>
  <cp:revision>6</cp:revision>
  <dcterms:created xsi:type="dcterms:W3CDTF">2024-03-21T07:04:00Z</dcterms:created>
  <dcterms:modified xsi:type="dcterms:W3CDTF">2024-03-21T08:04:00Z</dcterms:modified>
</cp:coreProperties>
</file>